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3B" w:rsidRPr="0012353B" w:rsidRDefault="0012353B" w:rsidP="0012353B">
      <w:pPr>
        <w:spacing w:line="0" w:lineRule="atLeast"/>
        <w:jc w:val="center"/>
        <w:rPr>
          <w:rFonts w:ascii="Lucida Calligraphy" w:eastAsia="新細明體" w:hAnsi="Lucida Calligraphy"/>
          <w:b/>
          <w:color w:val="002060"/>
          <w:sz w:val="72"/>
          <w:szCs w:val="72"/>
          <w:u w:val="single"/>
          <w:lang w:val="en-US" w:eastAsia="zh-TW"/>
        </w:rPr>
      </w:pPr>
      <w:r w:rsidRPr="0012353B">
        <w:rPr>
          <w:rFonts w:ascii="Lucida Calligraphy" w:eastAsia="新細明體" w:hAnsi="Lucida Calligraphy"/>
          <w:b/>
          <w:color w:val="002060"/>
          <w:sz w:val="72"/>
          <w:szCs w:val="72"/>
          <w:u w:val="single"/>
          <w:lang w:val="en-US" w:eastAsia="zh-TW"/>
        </w:rPr>
        <w:t>Reflections</w:t>
      </w:r>
    </w:p>
    <w:p w:rsidR="0012353B" w:rsidRDefault="0012353B" w:rsidP="0012353B">
      <w:pPr>
        <w:spacing w:line="0" w:lineRule="atLeast"/>
        <w:jc w:val="center"/>
        <w:rPr>
          <w:rFonts w:ascii="Tahoma" w:eastAsia="新細明體" w:hAnsi="Tahoma"/>
          <w:b/>
          <w:color w:val="0000FF"/>
          <w:sz w:val="40"/>
          <w:szCs w:val="40"/>
          <w:lang w:eastAsia="zh-TW"/>
        </w:rPr>
      </w:pPr>
      <w:r>
        <w:rPr>
          <w:rFonts w:ascii="Tahoma" w:eastAsia="新細明體" w:hAnsi="Tahoma"/>
          <w:b/>
          <w:color w:val="0000FF"/>
          <w:sz w:val="40"/>
          <w:szCs w:val="40"/>
          <w:lang w:eastAsia="zh-TW"/>
        </w:rPr>
        <w:t>PRIVATE SESSIONS</w:t>
      </w:r>
    </w:p>
    <w:p w:rsidR="0012353B" w:rsidRDefault="0012353B" w:rsidP="0012353B">
      <w:pPr>
        <w:spacing w:line="0" w:lineRule="atLeast"/>
        <w:ind w:leftChars="100" w:left="240"/>
        <w:jc w:val="center"/>
        <w:rPr>
          <w:rFonts w:ascii="Tahoma" w:eastAsia="新細明體" w:hAnsi="Tahoma"/>
          <w:b/>
          <w:i/>
          <w:sz w:val="28"/>
          <w:szCs w:val="28"/>
          <w:lang w:eastAsia="zh-TW"/>
        </w:rPr>
      </w:pPr>
      <w:proofErr w:type="gramStart"/>
      <w:r>
        <w:rPr>
          <w:rFonts w:ascii="Tahoma" w:eastAsia="新細明體" w:hAnsi="Tahoma"/>
          <w:b/>
          <w:i/>
          <w:sz w:val="28"/>
          <w:szCs w:val="28"/>
          <w:lang w:eastAsia="zh-TW"/>
        </w:rPr>
        <w:t>with</w:t>
      </w:r>
      <w:proofErr w:type="gramEnd"/>
      <w:r>
        <w:rPr>
          <w:rFonts w:ascii="Tahoma" w:eastAsia="新細明體" w:hAnsi="Tahoma"/>
          <w:b/>
          <w:i/>
          <w:sz w:val="28"/>
          <w:szCs w:val="28"/>
          <w:lang w:eastAsia="zh-TW"/>
        </w:rPr>
        <w:t xml:space="preserve"> Jacqui Gilbert</w:t>
      </w:r>
    </w:p>
    <w:p w:rsidR="0012353B" w:rsidRDefault="0012353B" w:rsidP="0012353B">
      <w:pPr>
        <w:spacing w:line="0" w:lineRule="atLeast"/>
        <w:jc w:val="center"/>
        <w:rPr>
          <w:rFonts w:ascii="Verdana" w:hAnsi="Verdana"/>
          <w:b/>
          <w:bCs/>
          <w:sz w:val="20"/>
          <w:szCs w:val="20"/>
          <w:lang w:eastAsia="zh-TW"/>
        </w:rPr>
      </w:pPr>
      <w:r>
        <w:rPr>
          <w:rFonts w:ascii="Tahoma" w:hAnsi="Tahoma"/>
          <w:b/>
          <w:i/>
          <w:color w:val="FFFFFF"/>
          <w:sz w:val="36"/>
        </w:rPr>
        <w:t>JAC</w:t>
      </w:r>
      <w:r>
        <w:rPr>
          <w:rFonts w:ascii="Verdana" w:hAnsi="Verdana"/>
          <w:b/>
          <w:bCs/>
          <w:sz w:val="20"/>
          <w:szCs w:val="20"/>
          <w:lang w:eastAsia="zh-TW"/>
        </w:rPr>
        <w:t xml:space="preserve"> Metaphysical Teacher, Healer and Channel</w:t>
      </w:r>
    </w:p>
    <w:p w:rsidR="0012353B" w:rsidRDefault="0012353B" w:rsidP="0012353B">
      <w:pPr>
        <w:spacing w:line="0" w:lineRule="atLeast"/>
        <w:jc w:val="center"/>
        <w:rPr>
          <w:rFonts w:ascii="Tahoma" w:hAnsi="Tahoma"/>
          <w:b/>
          <w:color w:val="FFFFFF"/>
          <w:sz w:val="16"/>
        </w:rPr>
      </w:pPr>
      <w:bookmarkStart w:id="0" w:name="_GoBack"/>
      <w:bookmarkEnd w:id="0"/>
      <w:r>
        <w:rPr>
          <w:rFonts w:ascii="Tahoma" w:hAnsi="Tahoma"/>
          <w:b/>
          <w:i/>
          <w:color w:val="FFFFFF"/>
          <w:sz w:val="36"/>
        </w:rPr>
        <w:t>GILBE</w:t>
      </w:r>
      <w:r w:rsidR="009963C1">
        <w:rPr>
          <w:rFonts w:ascii="Tahoma" w:hAnsi="Tahoma"/>
          <w:b/>
          <w:noProof/>
          <w:color w:val="FFFFFF"/>
          <w:sz w:val="16"/>
          <w:lang w:val="en-US" w:eastAsia="zh-TW"/>
        </w:rPr>
        <w:drawing>
          <wp:inline distT="0" distB="0" distL="0" distR="0" wp14:anchorId="41FEE8DD" wp14:editId="6B383BA0">
            <wp:extent cx="1638300" cy="2454910"/>
            <wp:effectExtent l="0" t="0" r="0" b="2540"/>
            <wp:docPr id="1" name="圖片 1" descr="Jax -4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x -44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i/>
          <w:color w:val="FFFFFF"/>
          <w:sz w:val="36"/>
        </w:rPr>
        <w:t xml:space="preserve">RT </w:t>
      </w:r>
    </w:p>
    <w:p w:rsidR="0012353B" w:rsidRDefault="009963C1" w:rsidP="009963C1">
      <w:pPr>
        <w:jc w:val="center"/>
        <w:rPr>
          <w:rFonts w:ascii="Verdana" w:eastAsia="新細明體" w:hAnsi="Verdana"/>
          <w:b/>
          <w:color w:val="00B050"/>
          <w:lang w:eastAsia="zh-TW"/>
        </w:rPr>
      </w:pPr>
      <w:r>
        <w:rPr>
          <w:rFonts w:ascii="Verdana" w:eastAsia="新細明體" w:hAnsi="Verdana"/>
          <w:b/>
          <w:color w:val="00B050"/>
          <w:lang w:eastAsia="zh-TW"/>
        </w:rPr>
        <w:t xml:space="preserve">   </w:t>
      </w:r>
      <w:r w:rsidR="00786898">
        <w:rPr>
          <w:rFonts w:ascii="Verdana" w:eastAsia="新細明體" w:hAnsi="Verdana" w:hint="eastAsia"/>
          <w:b/>
          <w:color w:val="00B050"/>
          <w:lang w:eastAsia="zh-TW"/>
        </w:rPr>
        <w:t>A</w:t>
      </w:r>
      <w:r w:rsidR="00BA43D1">
        <w:rPr>
          <w:rFonts w:ascii="Verdana" w:eastAsia="新細明體" w:hAnsi="Verdana" w:hint="eastAsia"/>
          <w:b/>
          <w:color w:val="00B050"/>
          <w:lang w:eastAsia="zh-TW"/>
        </w:rPr>
        <w:t>ugust 16</w:t>
      </w:r>
      <w:r w:rsidR="00786898">
        <w:rPr>
          <w:rFonts w:ascii="Verdana" w:eastAsia="新細明體" w:hAnsi="Verdana" w:hint="eastAsia"/>
          <w:b/>
          <w:color w:val="00B050"/>
          <w:lang w:eastAsia="zh-TW"/>
        </w:rPr>
        <w:t xml:space="preserve"> - </w:t>
      </w:r>
      <w:r w:rsidR="00BA43D1">
        <w:rPr>
          <w:rFonts w:ascii="Verdana" w:eastAsia="新細明體" w:hAnsi="Verdana" w:hint="eastAsia"/>
          <w:b/>
          <w:color w:val="00B050"/>
          <w:lang w:eastAsia="zh-TW"/>
        </w:rPr>
        <w:t>2</w:t>
      </w:r>
      <w:r w:rsidR="00073C57">
        <w:rPr>
          <w:rFonts w:ascii="Verdana" w:eastAsia="新細明體" w:hAnsi="Verdana"/>
          <w:b/>
          <w:color w:val="00B050"/>
          <w:lang w:eastAsia="zh-TW"/>
        </w:rPr>
        <w:t>0</w:t>
      </w:r>
      <w:r w:rsidR="0012353B" w:rsidRPr="0012353B">
        <w:rPr>
          <w:rFonts w:ascii="Verdana" w:eastAsia="新細明體" w:hAnsi="Verdana"/>
          <w:b/>
          <w:color w:val="00B050"/>
          <w:lang w:eastAsia="zh-TW"/>
        </w:rPr>
        <w:t>, 201</w:t>
      </w:r>
      <w:r w:rsidR="00786898">
        <w:rPr>
          <w:rFonts w:ascii="Verdana" w:eastAsia="新細明體" w:hAnsi="Verdana" w:hint="eastAsia"/>
          <w:b/>
          <w:color w:val="00B050"/>
          <w:lang w:eastAsia="zh-TW"/>
        </w:rPr>
        <w:t>8</w:t>
      </w:r>
    </w:p>
    <w:p w:rsidR="00073C57" w:rsidRDefault="00073C57" w:rsidP="00073C57">
      <w:pPr>
        <w:spacing w:line="260" w:lineRule="exact"/>
        <w:jc w:val="both"/>
        <w:rPr>
          <w:rStyle w:val="aa"/>
          <w:rFonts w:ascii="Verdana" w:eastAsia="Arial Unicode MS" w:hAnsi="Verdana" w:cs="Arial Unicode MS"/>
          <w:b w:val="0"/>
          <w:color w:val="333333"/>
          <w:sz w:val="20"/>
          <w:szCs w:val="20"/>
          <w:bdr w:val="none" w:sz="0" w:space="0" w:color="auto" w:frame="1"/>
          <w:shd w:val="clear" w:color="auto" w:fill="FFFFFF"/>
          <w:lang w:eastAsia="zh-TW"/>
        </w:rPr>
      </w:pPr>
    </w:p>
    <w:p w:rsidR="0012353B" w:rsidRPr="0012353B" w:rsidRDefault="0012353B" w:rsidP="0012353B">
      <w:pPr>
        <w:spacing w:line="260" w:lineRule="exact"/>
        <w:jc w:val="both"/>
        <w:rPr>
          <w:rFonts w:ascii="Verdana" w:hAnsi="Verdana"/>
          <w:b/>
          <w:bCs/>
          <w:color w:val="C00000"/>
          <w:sz w:val="20"/>
          <w:szCs w:val="20"/>
          <w:u w:val="single"/>
        </w:rPr>
      </w:pPr>
      <w:r w:rsidRPr="0012353B">
        <w:rPr>
          <w:rFonts w:ascii="Verdana" w:hAnsi="Verdana"/>
          <w:b/>
          <w:bCs/>
          <w:sz w:val="20"/>
          <w:szCs w:val="20"/>
          <w:u w:val="single"/>
        </w:rPr>
        <w:t>PRIVATE SESSIONS</w:t>
      </w:r>
      <w:r w:rsidRPr="0012353B">
        <w:rPr>
          <w:rFonts w:ascii="Verdana" w:eastAsia="新細明體" w:hAnsi="Verdana"/>
          <w:b/>
          <w:bCs/>
          <w:sz w:val="20"/>
          <w:szCs w:val="20"/>
          <w:u w:val="single"/>
          <w:lang w:eastAsia="zh-TW"/>
        </w:rPr>
        <w:tab/>
      </w:r>
      <w:r w:rsidRPr="0012353B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ab/>
      </w:r>
      <w:r w:rsidRPr="0012353B">
        <w:rPr>
          <w:rFonts w:ascii="Verdana" w:hAnsi="Verdana"/>
          <w:b/>
          <w:bCs/>
          <w:color w:val="C00000"/>
          <w:sz w:val="20"/>
          <w:szCs w:val="20"/>
          <w:u w:val="single"/>
        </w:rPr>
        <w:t>HK$150</w:t>
      </w:r>
      <w:r w:rsidRPr="0012353B">
        <w:rPr>
          <w:rFonts w:ascii="Verdana" w:eastAsia="新細明體" w:hAnsi="Verdana"/>
          <w:b/>
          <w:bCs/>
          <w:color w:val="C00000"/>
          <w:sz w:val="20"/>
          <w:szCs w:val="20"/>
          <w:u w:val="single"/>
          <w:lang w:eastAsia="zh-TW"/>
        </w:rPr>
        <w:t>0</w:t>
      </w:r>
      <w:r w:rsidRPr="0012353B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 for 1-hr session</w:t>
      </w:r>
    </w:p>
    <w:p w:rsidR="0012353B" w:rsidRPr="0012353B" w:rsidRDefault="0012353B" w:rsidP="0012353B">
      <w:pPr>
        <w:spacing w:line="260" w:lineRule="exact"/>
        <w:jc w:val="both"/>
        <w:rPr>
          <w:rFonts w:ascii="Verdana" w:hAnsi="Verdana"/>
          <w:b/>
          <w:color w:val="0000FF"/>
          <w:sz w:val="20"/>
          <w:szCs w:val="20"/>
          <w:lang w:eastAsia="zh-TW"/>
        </w:rPr>
      </w:pPr>
      <w:r w:rsidRPr="0012353B">
        <w:rPr>
          <w:rFonts w:ascii="Verdana" w:hAnsi="Verdana"/>
          <w:b/>
          <w:color w:val="0000FF"/>
          <w:sz w:val="20"/>
          <w:szCs w:val="20"/>
        </w:rPr>
        <w:t>READING AND CHANNELING</w:t>
      </w:r>
      <w:r w:rsidRPr="0012353B">
        <w:rPr>
          <w:rFonts w:ascii="Verdana" w:hAnsi="Verdana"/>
          <w:b/>
          <w:color w:val="0000FF"/>
          <w:sz w:val="20"/>
          <w:szCs w:val="20"/>
          <w:lang w:eastAsia="zh-TW"/>
        </w:rPr>
        <w:tab/>
      </w:r>
      <w:r w:rsidRPr="0012353B">
        <w:rPr>
          <w:rFonts w:ascii="Verdana" w:hAnsi="Verdana"/>
          <w:b/>
          <w:color w:val="0000FF"/>
          <w:sz w:val="20"/>
          <w:szCs w:val="20"/>
          <w:lang w:eastAsia="zh-TW"/>
        </w:rPr>
        <w:tab/>
      </w:r>
    </w:p>
    <w:p w:rsidR="0012353B" w:rsidRPr="0012353B" w:rsidRDefault="0012353B" w:rsidP="0012353B">
      <w:pPr>
        <w:spacing w:line="280" w:lineRule="exact"/>
        <w:rPr>
          <w:rFonts w:ascii="Verdana" w:hAnsi="Verdana"/>
          <w:sz w:val="20"/>
          <w:szCs w:val="20"/>
        </w:rPr>
      </w:pPr>
      <w:r w:rsidRPr="0012353B">
        <w:rPr>
          <w:rFonts w:ascii="Verdana" w:hAnsi="Verdana"/>
          <w:sz w:val="20"/>
          <w:szCs w:val="20"/>
        </w:rPr>
        <w:t xml:space="preserve">Private session will be communications by Osiris. </w:t>
      </w:r>
      <w:r w:rsidRPr="0012353B">
        <w:rPr>
          <w:rFonts w:ascii="Verdana" w:eastAsia="新細明體" w:hAnsi="Verdana"/>
          <w:sz w:val="20"/>
          <w:szCs w:val="20"/>
          <w:lang w:eastAsia="zh-TW"/>
        </w:rPr>
        <w:t xml:space="preserve"> </w:t>
      </w:r>
      <w:r w:rsidRPr="0012353B">
        <w:rPr>
          <w:rFonts w:ascii="Verdana" w:hAnsi="Verdana"/>
          <w:sz w:val="20"/>
          <w:szCs w:val="20"/>
        </w:rPr>
        <w:t xml:space="preserve">There may be cards reading and </w:t>
      </w:r>
      <w:proofErr w:type="spellStart"/>
      <w:r w:rsidRPr="0012353B">
        <w:rPr>
          <w:rFonts w:ascii="Verdana" w:hAnsi="Verdana"/>
          <w:sz w:val="20"/>
          <w:szCs w:val="20"/>
        </w:rPr>
        <w:t>channeling</w:t>
      </w:r>
      <w:proofErr w:type="spellEnd"/>
      <w:r w:rsidRPr="0012353B">
        <w:rPr>
          <w:rFonts w:ascii="Verdana" w:hAnsi="Verdana"/>
          <w:sz w:val="20"/>
          <w:szCs w:val="20"/>
        </w:rPr>
        <w:t>.</w:t>
      </w:r>
    </w:p>
    <w:p w:rsidR="0012353B" w:rsidRPr="0012353B" w:rsidRDefault="0012353B" w:rsidP="0012353B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:rsidR="0012353B" w:rsidRPr="0012353B" w:rsidRDefault="0012353B" w:rsidP="0012353B">
      <w:pPr>
        <w:spacing w:line="260" w:lineRule="exact"/>
        <w:jc w:val="both"/>
        <w:rPr>
          <w:rStyle w:val="text"/>
          <w:rFonts w:ascii="Verdana" w:eastAsia="新細明體" w:hAnsi="Verdana"/>
          <w:sz w:val="20"/>
          <w:szCs w:val="20"/>
          <w:shd w:val="clear" w:color="auto" w:fill="FFFFFF"/>
          <w:lang w:eastAsia="zh-TW"/>
        </w:rPr>
      </w:pPr>
      <w:r w:rsidRPr="0012353B">
        <w:rPr>
          <w:rStyle w:val="header1"/>
          <w:rFonts w:ascii="Verdana" w:hAnsi="Verdana"/>
          <w:b/>
          <w:bCs/>
          <w:color w:val="002060"/>
          <w:sz w:val="20"/>
          <w:szCs w:val="20"/>
          <w:u w:val="single"/>
          <w:shd w:val="clear" w:color="auto" w:fill="FFFFFF"/>
        </w:rPr>
        <w:t>Who is Osiris?</w:t>
      </w:r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12353B" w:rsidRPr="0012353B" w:rsidRDefault="0012353B" w:rsidP="0012353B">
      <w:pPr>
        <w:spacing w:line="260" w:lineRule="exact"/>
        <w:jc w:val="both"/>
        <w:rPr>
          <w:rStyle w:val="text"/>
          <w:rFonts w:ascii="Verdana" w:hAnsi="Verdana"/>
          <w:sz w:val="20"/>
          <w:szCs w:val="20"/>
          <w:shd w:val="clear" w:color="auto" w:fill="FFFFFF"/>
        </w:rPr>
      </w:pPr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 xml:space="preserve">Osiris has also been known as </w:t>
      </w:r>
      <w:proofErr w:type="spellStart"/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>Apis</w:t>
      </w:r>
      <w:proofErr w:type="spellEnd"/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 xml:space="preserve">-Osiris and as </w:t>
      </w:r>
      <w:proofErr w:type="spellStart"/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>Serapis</w:t>
      </w:r>
      <w:proofErr w:type="spellEnd"/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 xml:space="preserve"> or </w:t>
      </w:r>
      <w:proofErr w:type="spellStart"/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>Sarapis</w:t>
      </w:r>
      <w:proofErr w:type="spellEnd"/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 xml:space="preserve"> in Ancient Greece.  He is an extension of the consciousness of Enki or Enki Ptah and is one of the Trinity – which is made up of Osiris, Isis and Horus. </w:t>
      </w:r>
      <w:r w:rsidR="009963C1">
        <w:rPr>
          <w:rStyle w:val="text"/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12353B">
        <w:rPr>
          <w:rStyle w:val="text"/>
          <w:rFonts w:ascii="Verdana" w:hAnsi="Verdana"/>
          <w:sz w:val="20"/>
          <w:szCs w:val="20"/>
          <w:shd w:val="clear" w:color="auto" w:fill="FFFFFF"/>
        </w:rPr>
        <w:t>Although he has lived many different lifetimes on Earth and we would correctly call him by numerous different names, the glorious Light Being currently speaks to us as Osiris.</w:t>
      </w:r>
    </w:p>
    <w:p w:rsidR="0012353B" w:rsidRPr="0012353B" w:rsidRDefault="0012353B" w:rsidP="0012353B">
      <w:pPr>
        <w:spacing w:line="260" w:lineRule="exact"/>
        <w:jc w:val="both"/>
        <w:rPr>
          <w:rStyle w:val="text"/>
          <w:rFonts w:ascii="Verdana" w:hAnsi="Verdana"/>
          <w:sz w:val="20"/>
          <w:szCs w:val="20"/>
          <w:shd w:val="clear" w:color="auto" w:fill="FFFFFF"/>
        </w:rPr>
      </w:pPr>
    </w:p>
    <w:p w:rsidR="0012353B" w:rsidRPr="0012353B" w:rsidRDefault="0012353B" w:rsidP="0012353B">
      <w:pPr>
        <w:spacing w:line="260" w:lineRule="exact"/>
        <w:jc w:val="both"/>
        <w:rPr>
          <w:rFonts w:ascii="Verdana" w:hAnsi="Verdana"/>
          <w:color w:val="0000FF"/>
          <w:sz w:val="20"/>
          <w:szCs w:val="20"/>
          <w:u w:val="single"/>
        </w:rPr>
      </w:pPr>
      <w:r w:rsidRPr="0012353B">
        <w:rPr>
          <w:rFonts w:ascii="Verdana" w:hAnsi="Verdana"/>
          <w:b/>
          <w:bCs/>
          <w:color w:val="0000FF"/>
          <w:sz w:val="20"/>
          <w:szCs w:val="20"/>
          <w:u w:val="single"/>
        </w:rPr>
        <w:t>ABOUT JACQUI GILBERT</w:t>
      </w:r>
      <w:r w:rsidRPr="0012353B">
        <w:rPr>
          <w:rFonts w:ascii="Verdana" w:hAnsi="Verdana"/>
          <w:color w:val="0000FF"/>
          <w:sz w:val="20"/>
          <w:szCs w:val="20"/>
          <w:u w:val="single"/>
        </w:rPr>
        <w:t xml:space="preserve">: </w:t>
      </w:r>
    </w:p>
    <w:p w:rsidR="0012353B" w:rsidRPr="0012353B" w:rsidRDefault="0012353B" w:rsidP="0012353B">
      <w:pPr>
        <w:spacing w:line="260" w:lineRule="exact"/>
        <w:jc w:val="both"/>
        <w:rPr>
          <w:rFonts w:ascii="Verdana" w:hAnsi="Verdana"/>
          <w:sz w:val="20"/>
          <w:szCs w:val="20"/>
          <w:lang w:eastAsia="zh-TW"/>
        </w:rPr>
      </w:pPr>
      <w:r w:rsidRPr="0012353B">
        <w:rPr>
          <w:rFonts w:ascii="Verdana" w:hAnsi="Verdana"/>
          <w:sz w:val="20"/>
          <w:szCs w:val="20"/>
          <w:lang w:eastAsia="zh-TW"/>
        </w:rPr>
        <w:t>Based in South Africa, Jacqui h</w:t>
      </w:r>
      <w:r w:rsidRPr="0012353B">
        <w:rPr>
          <w:rFonts w:ascii="Verdana" w:hAnsi="Verdana"/>
          <w:sz w:val="20"/>
          <w:szCs w:val="20"/>
        </w:rPr>
        <w:t xml:space="preserve">as enjoyed an international following as an inspirational facilitator of personal growth and transformative workshops for many years. She has worked extensively around the world using techniques of healing, </w:t>
      </w:r>
      <w:proofErr w:type="spellStart"/>
      <w:r w:rsidRPr="0012353B">
        <w:rPr>
          <w:rFonts w:ascii="Verdana" w:hAnsi="Verdana"/>
          <w:sz w:val="20"/>
          <w:szCs w:val="20"/>
        </w:rPr>
        <w:t>channeling</w:t>
      </w:r>
      <w:proofErr w:type="spellEnd"/>
      <w:r w:rsidRPr="0012353B">
        <w:rPr>
          <w:rFonts w:ascii="Verdana" w:hAnsi="Verdana"/>
          <w:sz w:val="20"/>
          <w:szCs w:val="20"/>
        </w:rPr>
        <w:t xml:space="preserve">, meditation and energy processes. </w:t>
      </w:r>
      <w:r w:rsidRPr="0012353B">
        <w:rPr>
          <w:rFonts w:ascii="Verdana" w:hAnsi="Verdana"/>
          <w:sz w:val="20"/>
          <w:szCs w:val="20"/>
          <w:lang w:eastAsia="zh-TW"/>
        </w:rPr>
        <w:t xml:space="preserve"> </w:t>
      </w:r>
    </w:p>
    <w:p w:rsidR="0012353B" w:rsidRPr="009963C1" w:rsidRDefault="0012353B" w:rsidP="0012353B">
      <w:pPr>
        <w:spacing w:line="260" w:lineRule="exact"/>
        <w:jc w:val="both"/>
        <w:rPr>
          <w:rFonts w:ascii="Verdana" w:hAnsi="Verdana"/>
          <w:sz w:val="20"/>
          <w:szCs w:val="20"/>
          <w:lang w:eastAsia="zh-TW"/>
        </w:rPr>
      </w:pPr>
    </w:p>
    <w:p w:rsidR="0012353B" w:rsidRPr="0012353B" w:rsidRDefault="0012353B" w:rsidP="0012353B">
      <w:pPr>
        <w:spacing w:line="260" w:lineRule="exact"/>
        <w:jc w:val="both"/>
        <w:rPr>
          <w:rFonts w:ascii="Verdana" w:hAnsi="Verdana"/>
          <w:sz w:val="20"/>
          <w:szCs w:val="20"/>
          <w:lang w:eastAsia="zh-TW"/>
        </w:rPr>
      </w:pPr>
      <w:r w:rsidRPr="0012353B">
        <w:rPr>
          <w:rFonts w:ascii="Verdana" w:hAnsi="Verdana"/>
          <w:sz w:val="20"/>
          <w:szCs w:val="20"/>
        </w:rPr>
        <w:t xml:space="preserve">As the founder of the Transformation Development Centre and a powerful psychic, healer and channel of Spirit Beings, Jacqui supports people on their journey of personal growth and healing in a safe environment of unconditional love, and joy. </w:t>
      </w:r>
      <w:r w:rsidR="009963C1">
        <w:rPr>
          <w:rFonts w:ascii="Verdana" w:hAnsi="Verdana"/>
          <w:sz w:val="20"/>
          <w:szCs w:val="20"/>
        </w:rPr>
        <w:t xml:space="preserve"> </w:t>
      </w:r>
      <w:r w:rsidRPr="0012353B">
        <w:rPr>
          <w:rFonts w:ascii="Verdana" w:hAnsi="Verdana"/>
          <w:sz w:val="20"/>
          <w:szCs w:val="20"/>
        </w:rPr>
        <w:t xml:space="preserve">She presents specialized workshops, offers private readings, </w:t>
      </w:r>
      <w:proofErr w:type="spellStart"/>
      <w:r w:rsidRPr="0012353B">
        <w:rPr>
          <w:rFonts w:ascii="Verdana" w:hAnsi="Verdana"/>
          <w:sz w:val="20"/>
          <w:szCs w:val="20"/>
        </w:rPr>
        <w:t>channelings</w:t>
      </w:r>
      <w:proofErr w:type="spellEnd"/>
      <w:r w:rsidRPr="0012353B">
        <w:rPr>
          <w:rFonts w:ascii="Verdana" w:hAnsi="Verdana"/>
          <w:sz w:val="20"/>
          <w:szCs w:val="20"/>
        </w:rPr>
        <w:t xml:space="preserve"> and healings, accompanies guided tours to sacred sites around the world and has co-authored various books, sharing her gift with love and light to all.</w:t>
      </w:r>
      <w:r w:rsidR="00F36A1F">
        <w:rPr>
          <w:rFonts w:ascii="Verdana" w:hAnsi="Verdana"/>
          <w:sz w:val="20"/>
          <w:szCs w:val="20"/>
        </w:rPr>
        <w:t xml:space="preserve">  </w:t>
      </w:r>
    </w:p>
    <w:p w:rsidR="0012353B" w:rsidRPr="0012353B" w:rsidRDefault="0012353B" w:rsidP="0012353B">
      <w:pPr>
        <w:spacing w:line="260" w:lineRule="exact"/>
        <w:jc w:val="both"/>
        <w:rPr>
          <w:rFonts w:ascii="Verdana" w:hAnsi="Verdana"/>
          <w:sz w:val="20"/>
          <w:szCs w:val="20"/>
          <w:lang w:eastAsia="zh-TW"/>
        </w:rPr>
      </w:pPr>
    </w:p>
    <w:p w:rsidR="0012353B" w:rsidRDefault="0012353B" w:rsidP="0012353B">
      <w:pPr>
        <w:snapToGrid w:val="0"/>
        <w:jc w:val="both"/>
        <w:rPr>
          <w:rFonts w:ascii="Verdana" w:eastAsiaTheme="minorEastAsia" w:hAnsi="Verdana"/>
          <w:sz w:val="20"/>
          <w:szCs w:val="20"/>
          <w:lang w:eastAsia="zh-TW"/>
        </w:rPr>
      </w:pPr>
      <w:r w:rsidRPr="0012353B">
        <w:rPr>
          <w:rFonts w:ascii="Verdana" w:hAnsi="Verdana"/>
          <w:sz w:val="20"/>
          <w:szCs w:val="20"/>
        </w:rPr>
        <w:t>A brilliant clairvoyant and psychic, Jacqui is returning to Hong Kong</w:t>
      </w:r>
      <w:r w:rsidRPr="0012353B">
        <w:rPr>
          <w:rFonts w:ascii="Verdana" w:hAnsi="Verdana"/>
          <w:sz w:val="20"/>
          <w:szCs w:val="20"/>
          <w:lang w:eastAsia="zh-TW"/>
        </w:rPr>
        <w:t xml:space="preserve"> upon special request from clients</w:t>
      </w:r>
      <w:r w:rsidRPr="0012353B">
        <w:rPr>
          <w:rFonts w:ascii="Verdana" w:hAnsi="Verdana"/>
          <w:sz w:val="20"/>
          <w:szCs w:val="20"/>
        </w:rPr>
        <w:t xml:space="preserve">.  She continues to offer her regular individual sessions including tarot/rune readings, transformational healing sessions and </w:t>
      </w:r>
      <w:proofErr w:type="spellStart"/>
      <w:r w:rsidRPr="0012353B">
        <w:rPr>
          <w:rFonts w:ascii="Verdana" w:hAnsi="Verdana"/>
          <w:sz w:val="20"/>
          <w:szCs w:val="20"/>
        </w:rPr>
        <w:t>channelings</w:t>
      </w:r>
      <w:proofErr w:type="spellEnd"/>
      <w:r w:rsidRPr="0012353B">
        <w:rPr>
          <w:rFonts w:ascii="Verdana" w:hAnsi="Verdana"/>
          <w:sz w:val="20"/>
          <w:szCs w:val="20"/>
        </w:rPr>
        <w:t xml:space="preserve">. </w:t>
      </w:r>
    </w:p>
    <w:p w:rsidR="00F36A1F" w:rsidRDefault="00F36A1F" w:rsidP="00786898">
      <w:pPr>
        <w:spacing w:line="300" w:lineRule="exact"/>
        <w:jc w:val="both"/>
        <w:rPr>
          <w:rFonts w:ascii="Verdana" w:hAnsi="Verdana"/>
          <w:b/>
          <w:color w:val="85009E"/>
          <w:sz w:val="22"/>
          <w:szCs w:val="22"/>
        </w:rPr>
      </w:pPr>
    </w:p>
    <w:p w:rsidR="00173E13" w:rsidRDefault="0012353B" w:rsidP="00786898">
      <w:pPr>
        <w:spacing w:line="300" w:lineRule="exact"/>
        <w:jc w:val="both"/>
      </w:pPr>
      <w:r w:rsidRPr="0012353B">
        <w:rPr>
          <w:rFonts w:ascii="Verdana" w:hAnsi="Verdana"/>
          <w:b/>
          <w:color w:val="85009E"/>
          <w:sz w:val="22"/>
          <w:szCs w:val="22"/>
        </w:rPr>
        <w:t xml:space="preserve">CONTACT </w:t>
      </w:r>
      <w:r w:rsidRPr="0012353B">
        <w:rPr>
          <w:rFonts w:ascii="Verdana" w:eastAsia="新細明體" w:hAnsi="Verdana"/>
          <w:b/>
          <w:color w:val="85009E"/>
          <w:sz w:val="22"/>
          <w:szCs w:val="22"/>
          <w:lang w:eastAsia="zh-TW"/>
        </w:rPr>
        <w:t xml:space="preserve">Reflections </w:t>
      </w:r>
      <w:r w:rsidRPr="0012353B">
        <w:rPr>
          <w:rFonts w:ascii="Verdana" w:hAnsi="Verdana"/>
          <w:b/>
          <w:color w:val="85009E"/>
          <w:sz w:val="22"/>
          <w:szCs w:val="22"/>
        </w:rPr>
        <w:t xml:space="preserve">for bookings @ </w:t>
      </w:r>
      <w:hyperlink r:id="rId8" w:history="1">
        <w:r w:rsidRPr="0012353B">
          <w:rPr>
            <w:rStyle w:val="a3"/>
            <w:rFonts w:ascii="Verdana" w:eastAsia="新細明體" w:hAnsi="Verdana"/>
            <w:b/>
            <w:sz w:val="22"/>
            <w:szCs w:val="22"/>
            <w:lang w:eastAsia="zh-TW"/>
          </w:rPr>
          <w:t>info@reflections.com.hk</w:t>
        </w:r>
      </w:hyperlink>
      <w:r w:rsidRPr="0012353B">
        <w:rPr>
          <w:rFonts w:ascii="Verdana" w:eastAsia="新細明體" w:hAnsi="Verdana"/>
          <w:b/>
          <w:color w:val="85009E"/>
          <w:sz w:val="22"/>
          <w:szCs w:val="22"/>
          <w:lang w:eastAsia="zh-TW"/>
        </w:rPr>
        <w:t xml:space="preserve">     </w:t>
      </w:r>
      <w:proofErr w:type="spellStart"/>
      <w:r w:rsidRPr="0012353B">
        <w:rPr>
          <w:rFonts w:ascii="Verdana" w:eastAsia="新細明體" w:hAnsi="Verdana"/>
          <w:b/>
          <w:color w:val="85009E"/>
          <w:sz w:val="22"/>
          <w:szCs w:val="22"/>
          <w:lang w:eastAsia="zh-TW"/>
        </w:rPr>
        <w:t>Whatsapp</w:t>
      </w:r>
      <w:proofErr w:type="spellEnd"/>
      <w:r w:rsidRPr="0012353B">
        <w:rPr>
          <w:rFonts w:ascii="Verdana" w:eastAsia="新細明體" w:hAnsi="Verdana"/>
          <w:b/>
          <w:color w:val="85009E"/>
          <w:sz w:val="22"/>
          <w:szCs w:val="22"/>
          <w:lang w:eastAsia="zh-TW"/>
        </w:rPr>
        <w:t xml:space="preserve"> Ruby </w:t>
      </w:r>
      <w:proofErr w:type="gramStart"/>
      <w:r w:rsidRPr="0012353B">
        <w:rPr>
          <w:rFonts w:ascii="Verdana" w:eastAsia="新細明體" w:hAnsi="Verdana"/>
          <w:b/>
          <w:color w:val="85009E"/>
          <w:sz w:val="22"/>
          <w:szCs w:val="22"/>
          <w:lang w:eastAsia="zh-TW"/>
        </w:rPr>
        <w:t>T  Ong</w:t>
      </w:r>
      <w:proofErr w:type="gramEnd"/>
      <w:r w:rsidRPr="0012353B">
        <w:rPr>
          <w:rFonts w:ascii="Verdana" w:eastAsia="新細明體" w:hAnsi="Verdana"/>
          <w:b/>
          <w:color w:val="85009E"/>
          <w:sz w:val="22"/>
          <w:szCs w:val="22"/>
          <w:lang w:eastAsia="zh-TW"/>
        </w:rPr>
        <w:t xml:space="preserve"> @9401 4713</w:t>
      </w:r>
      <w:r w:rsidR="009963C1">
        <w:rPr>
          <w:rFonts w:ascii="Verdana" w:eastAsia="新細明體" w:hAnsi="Verdana"/>
          <w:b/>
          <w:color w:val="85009E"/>
          <w:sz w:val="22"/>
          <w:szCs w:val="22"/>
          <w:lang w:eastAsia="zh-TW"/>
        </w:rPr>
        <w:tab/>
      </w:r>
      <w:r w:rsidR="009963C1">
        <w:rPr>
          <w:rFonts w:ascii="Verdana" w:eastAsia="新細明體" w:hAnsi="Verdana"/>
          <w:b/>
          <w:color w:val="85009E"/>
          <w:sz w:val="22"/>
          <w:szCs w:val="22"/>
          <w:lang w:eastAsia="zh-TW"/>
        </w:rPr>
        <w:tab/>
      </w:r>
    </w:p>
    <w:sectPr w:rsidR="00173E13" w:rsidSect="00BA43D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29" w:rsidRDefault="00615C29" w:rsidP="00073C57">
      <w:r>
        <w:separator/>
      </w:r>
    </w:p>
  </w:endnote>
  <w:endnote w:type="continuationSeparator" w:id="0">
    <w:p w:rsidR="00615C29" w:rsidRDefault="00615C29" w:rsidP="0007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29" w:rsidRDefault="00615C29" w:rsidP="00073C57">
      <w:r>
        <w:separator/>
      </w:r>
    </w:p>
  </w:footnote>
  <w:footnote w:type="continuationSeparator" w:id="0">
    <w:p w:rsidR="00615C29" w:rsidRDefault="00615C29" w:rsidP="0007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3B"/>
    <w:rsid w:val="00073C57"/>
    <w:rsid w:val="000E66C5"/>
    <w:rsid w:val="00122C80"/>
    <w:rsid w:val="0012353B"/>
    <w:rsid w:val="00173E13"/>
    <w:rsid w:val="00196C53"/>
    <w:rsid w:val="002C22DE"/>
    <w:rsid w:val="00437C81"/>
    <w:rsid w:val="00615C29"/>
    <w:rsid w:val="00786898"/>
    <w:rsid w:val="0083133D"/>
    <w:rsid w:val="009963C1"/>
    <w:rsid w:val="009C035E"/>
    <w:rsid w:val="00AA71E0"/>
    <w:rsid w:val="00BA43D1"/>
    <w:rsid w:val="00C00A6A"/>
    <w:rsid w:val="00F3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3B"/>
    <w:rPr>
      <w:rFonts w:ascii="Cambria" w:eastAsia="MS Mincho" w:hAnsi="Cambria" w:cs="Times New Roman"/>
      <w:kern w:val="0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353B"/>
    <w:rPr>
      <w:color w:val="0000FF"/>
      <w:u w:val="single"/>
    </w:rPr>
  </w:style>
  <w:style w:type="character" w:customStyle="1" w:styleId="header1">
    <w:name w:val="header1"/>
    <w:rsid w:val="0012353B"/>
  </w:style>
  <w:style w:type="character" w:customStyle="1" w:styleId="text">
    <w:name w:val="text"/>
    <w:rsid w:val="0012353B"/>
  </w:style>
  <w:style w:type="paragraph" w:styleId="a4">
    <w:name w:val="Balloon Text"/>
    <w:basedOn w:val="a"/>
    <w:link w:val="a5"/>
    <w:uiPriority w:val="99"/>
    <w:semiHidden/>
    <w:unhideWhenUsed/>
    <w:rsid w:val="00123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353B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073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3C57"/>
    <w:rPr>
      <w:rFonts w:ascii="Cambria" w:eastAsia="MS Mincho" w:hAnsi="Cambria" w:cs="Times New Roman"/>
      <w:kern w:val="0"/>
      <w:sz w:val="20"/>
      <w:szCs w:val="20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073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3C57"/>
    <w:rPr>
      <w:rFonts w:ascii="Cambria" w:eastAsia="MS Mincho" w:hAnsi="Cambria" w:cs="Times New Roman"/>
      <w:kern w:val="0"/>
      <w:sz w:val="20"/>
      <w:szCs w:val="20"/>
      <w:lang w:val="en-GB" w:eastAsia="en-US"/>
    </w:rPr>
  </w:style>
  <w:style w:type="character" w:styleId="aa">
    <w:name w:val="Strong"/>
    <w:basedOn w:val="a0"/>
    <w:uiPriority w:val="22"/>
    <w:qFormat/>
    <w:rsid w:val="00073C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3B"/>
    <w:rPr>
      <w:rFonts w:ascii="Cambria" w:eastAsia="MS Mincho" w:hAnsi="Cambria" w:cs="Times New Roman"/>
      <w:kern w:val="0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353B"/>
    <w:rPr>
      <w:color w:val="0000FF"/>
      <w:u w:val="single"/>
    </w:rPr>
  </w:style>
  <w:style w:type="character" w:customStyle="1" w:styleId="header1">
    <w:name w:val="header1"/>
    <w:rsid w:val="0012353B"/>
  </w:style>
  <w:style w:type="character" w:customStyle="1" w:styleId="text">
    <w:name w:val="text"/>
    <w:rsid w:val="0012353B"/>
  </w:style>
  <w:style w:type="paragraph" w:styleId="a4">
    <w:name w:val="Balloon Text"/>
    <w:basedOn w:val="a"/>
    <w:link w:val="a5"/>
    <w:uiPriority w:val="99"/>
    <w:semiHidden/>
    <w:unhideWhenUsed/>
    <w:rsid w:val="00123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353B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073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3C57"/>
    <w:rPr>
      <w:rFonts w:ascii="Cambria" w:eastAsia="MS Mincho" w:hAnsi="Cambria" w:cs="Times New Roman"/>
      <w:kern w:val="0"/>
      <w:sz w:val="20"/>
      <w:szCs w:val="20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073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3C57"/>
    <w:rPr>
      <w:rFonts w:ascii="Cambria" w:eastAsia="MS Mincho" w:hAnsi="Cambria" w:cs="Times New Roman"/>
      <w:kern w:val="0"/>
      <w:sz w:val="20"/>
      <w:szCs w:val="20"/>
      <w:lang w:val="en-GB" w:eastAsia="en-US"/>
    </w:rPr>
  </w:style>
  <w:style w:type="character" w:styleId="aa">
    <w:name w:val="Strong"/>
    <w:basedOn w:val="a0"/>
    <w:uiPriority w:val="22"/>
    <w:qFormat/>
    <w:rsid w:val="00073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flections.com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T Ong</dc:creator>
  <cp:lastModifiedBy>Ruby T Ong</cp:lastModifiedBy>
  <cp:revision>2</cp:revision>
  <cp:lastPrinted>2018-07-16T11:17:00Z</cp:lastPrinted>
  <dcterms:created xsi:type="dcterms:W3CDTF">2018-07-16T11:22:00Z</dcterms:created>
  <dcterms:modified xsi:type="dcterms:W3CDTF">2018-07-16T11:22:00Z</dcterms:modified>
</cp:coreProperties>
</file>